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20877" w14:textId="6561DADF" w:rsidR="00127782" w:rsidRPr="00C464DC" w:rsidRDefault="000B3F20" w:rsidP="00FB7E85">
      <w:pPr>
        <w:jc w:val="center"/>
        <w:rPr>
          <w:rFonts w:ascii="Calibri" w:hAnsi="Calibri" w:cs="Calibri"/>
          <w:sz w:val="20"/>
          <w:szCs w:val="20"/>
        </w:rPr>
      </w:pPr>
      <w:r w:rsidRPr="00C464DC">
        <w:rPr>
          <w:rFonts w:ascii="Calibri" w:hAnsi="Calibri" w:cs="Calibri"/>
          <w:noProof/>
          <w:sz w:val="20"/>
          <w:szCs w:val="20"/>
        </w:rPr>
        <w:drawing>
          <wp:inline distT="0" distB="0" distL="0" distR="0" wp14:anchorId="5AE59FF3" wp14:editId="63AD01E2">
            <wp:extent cx="4884821" cy="1274662"/>
            <wp:effectExtent l="0" t="0" r="0" b="1905"/>
            <wp:docPr id="773347023"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4914932" cy="1282519"/>
                    </a:xfrm>
                    <a:prstGeom prst="rect">
                      <a:avLst/>
                    </a:prstGeom>
                  </pic:spPr>
                </pic:pic>
              </a:graphicData>
            </a:graphic>
          </wp:inline>
        </w:drawing>
      </w:r>
      <w:r w:rsidR="00FB7E85" w:rsidRPr="00C464DC">
        <w:rPr>
          <w:rFonts w:ascii="Calibri" w:hAnsi="Calibri" w:cs="Calibri"/>
          <w:sz w:val="20"/>
          <w:szCs w:val="20"/>
        </w:rPr>
        <w:t>.</w:t>
      </w:r>
    </w:p>
    <w:p w14:paraId="36C50E22" w14:textId="77777777" w:rsidR="00915EAE" w:rsidRPr="00C464DC" w:rsidRDefault="00915EAE" w:rsidP="00915EAE">
      <w:pPr>
        <w:rPr>
          <w:rFonts w:ascii="Calibri" w:hAnsi="Calibri" w:cs="Calibri"/>
        </w:rPr>
      </w:pPr>
    </w:p>
    <w:p w14:paraId="2726D03A" w14:textId="2FB6006F" w:rsidR="00915EAE" w:rsidRPr="00C464DC" w:rsidRDefault="00915EAE" w:rsidP="00915EAE">
      <w:pPr>
        <w:jc w:val="center"/>
        <w:rPr>
          <w:rFonts w:ascii="Calibri" w:hAnsi="Calibri" w:cs="Calibri"/>
          <w:sz w:val="28"/>
          <w:szCs w:val="28"/>
        </w:rPr>
      </w:pPr>
      <w:r w:rsidRPr="00C464DC">
        <w:rPr>
          <w:rFonts w:ascii="Calibri" w:hAnsi="Calibri" w:cs="Calibri"/>
          <w:sz w:val="28"/>
          <w:szCs w:val="28"/>
        </w:rPr>
        <w:t xml:space="preserve">New Owners </w:t>
      </w:r>
      <w:r w:rsidR="0048640E" w:rsidRPr="00C464DC">
        <w:rPr>
          <w:rFonts w:ascii="Calibri" w:hAnsi="Calibri" w:cs="Calibri"/>
          <w:sz w:val="28"/>
          <w:szCs w:val="28"/>
        </w:rPr>
        <w:t>Need to Know</w:t>
      </w:r>
    </w:p>
    <w:p w14:paraId="39E32C64" w14:textId="77777777" w:rsidR="00915EAE" w:rsidRPr="00C464DC" w:rsidRDefault="00915EAE" w:rsidP="00915EAE">
      <w:pPr>
        <w:rPr>
          <w:rFonts w:ascii="Calibri" w:hAnsi="Calibri" w:cs="Calibri"/>
        </w:rPr>
      </w:pPr>
    </w:p>
    <w:p w14:paraId="5B2AD05E" w14:textId="77777777" w:rsidR="00915EAE" w:rsidRPr="00C464DC" w:rsidRDefault="00915EAE" w:rsidP="00915EAE">
      <w:pPr>
        <w:spacing w:line="360" w:lineRule="auto"/>
        <w:rPr>
          <w:rFonts w:ascii="Calibri" w:hAnsi="Calibri" w:cs="Calibri"/>
        </w:rPr>
      </w:pPr>
      <w:r w:rsidRPr="00C464DC">
        <w:rPr>
          <w:rFonts w:ascii="Calibri" w:hAnsi="Calibri" w:cs="Calibri"/>
        </w:rPr>
        <w:t>Welcome to Reflections! We are happy to have you in our unique and beautiful community. As you settle into your new home, we would like to make you aware of a few things you will need to do:</w:t>
      </w:r>
    </w:p>
    <w:p w14:paraId="61D8D511" w14:textId="3B0C6C9D" w:rsidR="0048640E" w:rsidRPr="00C464DC" w:rsidRDefault="0048640E" w:rsidP="0048640E">
      <w:pPr>
        <w:numPr>
          <w:ilvl w:val="0"/>
          <w:numId w:val="2"/>
        </w:numPr>
        <w:spacing w:line="240" w:lineRule="auto"/>
        <w:rPr>
          <w:rFonts w:ascii="Calibri" w:hAnsi="Calibri" w:cs="Calibri"/>
        </w:rPr>
      </w:pPr>
      <w:r w:rsidRPr="00C464DC">
        <w:rPr>
          <w:rFonts w:ascii="Calibri" w:hAnsi="Calibri" w:cs="Calibri"/>
        </w:rPr>
        <w:t>This home has access by way of regime fee payment to all Reflections amenities, which include:</w:t>
      </w:r>
    </w:p>
    <w:p w14:paraId="5672CC55" w14:textId="77777777" w:rsidR="0048640E" w:rsidRPr="00C464DC" w:rsidRDefault="0048640E" w:rsidP="0048640E">
      <w:pPr>
        <w:numPr>
          <w:ilvl w:val="1"/>
          <w:numId w:val="2"/>
        </w:numPr>
        <w:spacing w:line="240" w:lineRule="auto"/>
        <w:rPr>
          <w:rFonts w:ascii="Calibri" w:hAnsi="Calibri" w:cs="Calibri"/>
        </w:rPr>
      </w:pPr>
      <w:r w:rsidRPr="00C464DC">
        <w:rPr>
          <w:rFonts w:ascii="Calibri" w:hAnsi="Calibri" w:cs="Calibri"/>
        </w:rPr>
        <w:t>Swimming pool (2025 season is May 1- September 30)</w:t>
      </w:r>
    </w:p>
    <w:p w14:paraId="0D15CCF2" w14:textId="77777777" w:rsidR="0048640E" w:rsidRPr="00C464DC" w:rsidRDefault="0048640E" w:rsidP="0048640E">
      <w:pPr>
        <w:numPr>
          <w:ilvl w:val="1"/>
          <w:numId w:val="2"/>
        </w:numPr>
        <w:spacing w:line="240" w:lineRule="auto"/>
        <w:rPr>
          <w:rFonts w:ascii="Calibri" w:hAnsi="Calibri" w:cs="Calibri"/>
        </w:rPr>
      </w:pPr>
      <w:r w:rsidRPr="00C464DC">
        <w:rPr>
          <w:rFonts w:ascii="Calibri" w:hAnsi="Calibri" w:cs="Calibri"/>
        </w:rPr>
        <w:t>Catch and release fishing at all three lakes</w:t>
      </w:r>
    </w:p>
    <w:p w14:paraId="18642141" w14:textId="77777777" w:rsidR="0048640E" w:rsidRPr="00C464DC" w:rsidRDefault="0048640E" w:rsidP="0048640E">
      <w:pPr>
        <w:numPr>
          <w:ilvl w:val="1"/>
          <w:numId w:val="2"/>
        </w:numPr>
        <w:spacing w:line="240" w:lineRule="auto"/>
        <w:rPr>
          <w:rFonts w:ascii="Calibri" w:hAnsi="Calibri" w:cs="Calibri"/>
        </w:rPr>
      </w:pPr>
      <w:r w:rsidRPr="00C464DC">
        <w:rPr>
          <w:rFonts w:ascii="Calibri" w:hAnsi="Calibri" w:cs="Calibri"/>
        </w:rPr>
        <w:t>Clubhouse (we offer lower rates for rental of the clubhouse, lower patio and outdoor grill area)</w:t>
      </w:r>
    </w:p>
    <w:p w14:paraId="545C7D13" w14:textId="77777777" w:rsidR="0048640E" w:rsidRPr="00C464DC" w:rsidRDefault="0048640E" w:rsidP="0048640E">
      <w:pPr>
        <w:numPr>
          <w:ilvl w:val="1"/>
          <w:numId w:val="2"/>
        </w:numPr>
        <w:spacing w:line="240" w:lineRule="auto"/>
        <w:rPr>
          <w:rFonts w:ascii="Calibri" w:hAnsi="Calibri" w:cs="Calibri"/>
        </w:rPr>
      </w:pPr>
      <w:r w:rsidRPr="00C464DC">
        <w:rPr>
          <w:rFonts w:ascii="Calibri" w:hAnsi="Calibri" w:cs="Calibri"/>
        </w:rPr>
        <w:t>Walking track (at old stables location)</w:t>
      </w:r>
    </w:p>
    <w:p w14:paraId="7B372029" w14:textId="77777777" w:rsidR="0048640E" w:rsidRPr="00C464DC" w:rsidRDefault="0048640E" w:rsidP="0048640E">
      <w:pPr>
        <w:numPr>
          <w:ilvl w:val="1"/>
          <w:numId w:val="2"/>
        </w:numPr>
        <w:spacing w:line="240" w:lineRule="auto"/>
        <w:rPr>
          <w:rFonts w:ascii="Calibri" w:hAnsi="Calibri" w:cs="Calibri"/>
        </w:rPr>
      </w:pPr>
      <w:r w:rsidRPr="00C464DC">
        <w:rPr>
          <w:rFonts w:ascii="Calibri" w:hAnsi="Calibri" w:cs="Calibri"/>
        </w:rPr>
        <w:t>Dog Park</w:t>
      </w:r>
    </w:p>
    <w:p w14:paraId="0CD9B212" w14:textId="77777777" w:rsidR="0048640E" w:rsidRPr="00C464DC" w:rsidRDefault="0048640E" w:rsidP="0048640E">
      <w:pPr>
        <w:numPr>
          <w:ilvl w:val="1"/>
          <w:numId w:val="2"/>
        </w:numPr>
        <w:spacing w:line="240" w:lineRule="auto"/>
        <w:rPr>
          <w:rFonts w:ascii="Calibri" w:hAnsi="Calibri" w:cs="Calibri"/>
        </w:rPr>
      </w:pPr>
      <w:r w:rsidRPr="00C464DC">
        <w:rPr>
          <w:rFonts w:ascii="Calibri" w:hAnsi="Calibri" w:cs="Calibri"/>
        </w:rPr>
        <w:t>Spectrum cable/Wi-Fi (buyer should contact Spectrum and start services for the address which is under our Community Services account. Their phone number is 833-697-7328.)</w:t>
      </w:r>
    </w:p>
    <w:p w14:paraId="6E7F2F9D" w14:textId="38EDF504" w:rsidR="007A5AF3" w:rsidRPr="007A5AF3" w:rsidRDefault="000B7B74" w:rsidP="000B7B74">
      <w:pPr>
        <w:numPr>
          <w:ilvl w:val="0"/>
          <w:numId w:val="2"/>
        </w:numPr>
        <w:spacing w:line="240" w:lineRule="auto"/>
        <w:rPr>
          <w:rFonts w:ascii="Calibri" w:hAnsi="Calibri" w:cs="Calibri"/>
        </w:rPr>
      </w:pPr>
      <w:r w:rsidRPr="00C464DC">
        <w:rPr>
          <w:rFonts w:ascii="Calibri" w:hAnsi="Calibri" w:cs="Calibri"/>
        </w:rPr>
        <w:t>Please note: </w:t>
      </w:r>
      <w:r w:rsidR="00BC0F45">
        <w:rPr>
          <w:rFonts w:ascii="Calibri" w:hAnsi="Calibri" w:cs="Calibri"/>
          <w:b/>
          <w:bCs/>
        </w:rPr>
        <w:t xml:space="preserve">If you have purchased a home in Woodwind Ct., Cassia Ct., Ligustrum Ln., Ridge Lake Dr., Shadow Creek Ct., or Gardenwood Ct., your home </w:t>
      </w:r>
      <w:proofErr w:type="gramStart"/>
      <w:r w:rsidR="005F7317">
        <w:rPr>
          <w:rFonts w:ascii="Calibri" w:hAnsi="Calibri" w:cs="Calibri"/>
          <w:b/>
          <w:bCs/>
        </w:rPr>
        <w:t>DOES</w:t>
      </w:r>
      <w:r w:rsidRPr="00C464DC">
        <w:rPr>
          <w:rFonts w:ascii="Calibri" w:hAnsi="Calibri" w:cs="Calibri"/>
          <w:b/>
          <w:bCs/>
        </w:rPr>
        <w:t xml:space="preserve"> </w:t>
      </w:r>
      <w:r w:rsidR="005F7317">
        <w:rPr>
          <w:rFonts w:ascii="Calibri" w:hAnsi="Calibri" w:cs="Calibri"/>
          <w:b/>
          <w:bCs/>
        </w:rPr>
        <w:t>receive</w:t>
      </w:r>
      <w:proofErr w:type="gramEnd"/>
      <w:r w:rsidR="005F7317">
        <w:rPr>
          <w:rFonts w:ascii="Calibri" w:hAnsi="Calibri" w:cs="Calibri"/>
          <w:b/>
          <w:bCs/>
        </w:rPr>
        <w:t xml:space="preserve"> </w:t>
      </w:r>
      <w:r w:rsidRPr="00C464DC">
        <w:rPr>
          <w:rFonts w:ascii="Calibri" w:hAnsi="Calibri" w:cs="Calibri"/>
          <w:b/>
          <w:bCs/>
        </w:rPr>
        <w:t>Extended</w:t>
      </w:r>
      <w:r w:rsidR="00BC0F45">
        <w:rPr>
          <w:rFonts w:ascii="Calibri" w:hAnsi="Calibri" w:cs="Calibri"/>
          <w:b/>
          <w:bCs/>
        </w:rPr>
        <w:t xml:space="preserve"> Maintenance</w:t>
      </w:r>
      <w:r w:rsidRPr="00C464DC">
        <w:rPr>
          <w:rFonts w:ascii="Calibri" w:hAnsi="Calibri" w:cs="Calibri"/>
          <w:b/>
          <w:bCs/>
        </w:rPr>
        <w:t xml:space="preserve"> Services from the Association. These services include exterior wood surface repair/maintenance, roof repair/replacement, </w:t>
      </w:r>
      <w:r w:rsidR="00BC0F45">
        <w:rPr>
          <w:rFonts w:ascii="Calibri" w:hAnsi="Calibri" w:cs="Calibri"/>
          <w:b/>
          <w:bCs/>
        </w:rPr>
        <w:t>painting of exterior wood surfaces</w:t>
      </w:r>
      <w:r w:rsidRPr="00C464DC">
        <w:rPr>
          <w:rFonts w:ascii="Calibri" w:hAnsi="Calibri" w:cs="Calibri"/>
          <w:b/>
          <w:bCs/>
        </w:rPr>
        <w:t>, etc. Landscaping of the limited common areas is</w:t>
      </w:r>
      <w:r w:rsidR="00BC0F45">
        <w:rPr>
          <w:rFonts w:ascii="Calibri" w:hAnsi="Calibri" w:cs="Calibri"/>
          <w:b/>
          <w:bCs/>
        </w:rPr>
        <w:t xml:space="preserve"> also</w:t>
      </w:r>
      <w:r w:rsidRPr="00C464DC">
        <w:rPr>
          <w:rFonts w:ascii="Calibri" w:hAnsi="Calibri" w:cs="Calibri"/>
          <w:b/>
          <w:bCs/>
        </w:rPr>
        <w:t xml:space="preserve"> provided. </w:t>
      </w:r>
      <w:r w:rsidR="005F7317">
        <w:rPr>
          <w:rFonts w:ascii="Calibri" w:hAnsi="Calibri" w:cs="Calibri"/>
          <w:b/>
          <w:bCs/>
        </w:rPr>
        <w:t>Charges for these services are included in your monthly assessments.</w:t>
      </w:r>
      <w:r w:rsidR="005F7317" w:rsidRPr="005F7317">
        <w:rPr>
          <w:rFonts w:ascii="Calibri" w:hAnsi="Calibri" w:cs="Calibri"/>
          <w:b/>
          <w:bCs/>
        </w:rPr>
        <w:t xml:space="preserve"> </w:t>
      </w:r>
      <w:r w:rsidR="005F7317" w:rsidRPr="00C464DC">
        <w:rPr>
          <w:rFonts w:ascii="Calibri" w:hAnsi="Calibri" w:cs="Calibri"/>
          <w:b/>
          <w:bCs/>
        </w:rPr>
        <w:t>The Association is *not* responsible for inside, underneath the home or other exterior surfaces such as concrete patio, foundations, structural/support elements,</w:t>
      </w:r>
      <w:r w:rsidR="005F7317">
        <w:rPr>
          <w:rFonts w:ascii="Calibri" w:hAnsi="Calibri" w:cs="Calibri"/>
          <w:b/>
          <w:bCs/>
        </w:rPr>
        <w:t xml:space="preserve"> </w:t>
      </w:r>
      <w:r w:rsidR="005F7317" w:rsidRPr="00C464DC">
        <w:rPr>
          <w:rFonts w:ascii="Calibri" w:hAnsi="Calibri" w:cs="Calibri"/>
          <w:b/>
          <w:bCs/>
        </w:rPr>
        <w:t>garage maintenance etc.</w:t>
      </w:r>
    </w:p>
    <w:p w14:paraId="30F2CC23" w14:textId="3AF33BF0" w:rsidR="000B7B74" w:rsidRPr="00C464DC" w:rsidRDefault="007A5AF3" w:rsidP="000B7B74">
      <w:pPr>
        <w:numPr>
          <w:ilvl w:val="0"/>
          <w:numId w:val="2"/>
        </w:numPr>
        <w:spacing w:line="240" w:lineRule="auto"/>
        <w:rPr>
          <w:rFonts w:ascii="Calibri" w:hAnsi="Calibri" w:cs="Calibri"/>
        </w:rPr>
      </w:pPr>
      <w:r>
        <w:rPr>
          <w:rFonts w:ascii="Calibri" w:hAnsi="Calibri" w:cs="Calibri"/>
          <w:b/>
          <w:bCs/>
        </w:rPr>
        <w:t>If you have purchased a home in Southbury or Twin Oaks, h</w:t>
      </w:r>
      <w:r w:rsidR="000B7B74" w:rsidRPr="00C464DC">
        <w:rPr>
          <w:rFonts w:ascii="Calibri" w:hAnsi="Calibri" w:cs="Calibri"/>
          <w:b/>
          <w:bCs/>
        </w:rPr>
        <w:t>omeowners are responsible for lawn care on their property.</w:t>
      </w:r>
      <w:r w:rsidR="005F7317">
        <w:rPr>
          <w:rFonts w:ascii="Calibri" w:hAnsi="Calibri" w:cs="Calibri"/>
          <w:b/>
          <w:bCs/>
        </w:rPr>
        <w:t xml:space="preserve"> Landscaping of the Limited Common Areas in these neighborhoods is provided by the Association.</w:t>
      </w:r>
      <w:r w:rsidR="000B7B74" w:rsidRPr="00C464DC">
        <w:rPr>
          <w:rFonts w:ascii="Calibri" w:hAnsi="Calibri" w:cs="Calibri"/>
          <w:b/>
          <w:bCs/>
        </w:rPr>
        <w:t xml:space="preserve"> The Association is *not* responsible for inside, underneath the home or other exterior surfaces such as concrete patio, foundations, structural/support elements,</w:t>
      </w:r>
      <w:r w:rsidR="00BC0F45">
        <w:rPr>
          <w:rFonts w:ascii="Calibri" w:hAnsi="Calibri" w:cs="Calibri"/>
          <w:b/>
          <w:bCs/>
        </w:rPr>
        <w:t xml:space="preserve"> </w:t>
      </w:r>
      <w:r w:rsidR="00BC0F45" w:rsidRPr="00C464DC">
        <w:rPr>
          <w:rFonts w:ascii="Calibri" w:hAnsi="Calibri" w:cs="Calibri"/>
          <w:b/>
          <w:bCs/>
        </w:rPr>
        <w:t>garage maintenance</w:t>
      </w:r>
      <w:r w:rsidR="000B7B74" w:rsidRPr="00C464DC">
        <w:rPr>
          <w:rFonts w:ascii="Calibri" w:hAnsi="Calibri" w:cs="Calibri"/>
          <w:b/>
          <w:bCs/>
        </w:rPr>
        <w:t xml:space="preserve"> etc. </w:t>
      </w:r>
      <w:r w:rsidR="000B7B74" w:rsidRPr="00C464DC">
        <w:rPr>
          <w:rFonts w:ascii="Calibri" w:hAnsi="Calibri" w:cs="Calibri"/>
        </w:rPr>
        <w:br/>
      </w:r>
    </w:p>
    <w:p w14:paraId="6D8E19E0" w14:textId="77777777" w:rsidR="000B7B74" w:rsidRPr="00C464DC" w:rsidRDefault="000B7B74" w:rsidP="000B7B74">
      <w:pPr>
        <w:spacing w:line="240" w:lineRule="auto"/>
        <w:rPr>
          <w:rFonts w:ascii="Calibri" w:hAnsi="Calibri" w:cs="Calibri"/>
        </w:rPr>
      </w:pPr>
      <w:r w:rsidRPr="00C464DC">
        <w:rPr>
          <w:rFonts w:ascii="Calibri" w:hAnsi="Calibri" w:cs="Calibri"/>
          <w:b/>
          <w:bCs/>
        </w:rPr>
        <w:t>Reflections Community Information</w:t>
      </w:r>
    </w:p>
    <w:p w14:paraId="7F83AB4B" w14:textId="77777777" w:rsidR="000B7B74" w:rsidRPr="00C464DC" w:rsidRDefault="000B7B74" w:rsidP="000B7B74">
      <w:pPr>
        <w:numPr>
          <w:ilvl w:val="0"/>
          <w:numId w:val="3"/>
        </w:numPr>
        <w:spacing w:line="240" w:lineRule="auto"/>
        <w:rPr>
          <w:rFonts w:ascii="Calibri" w:hAnsi="Calibri" w:cs="Calibri"/>
        </w:rPr>
      </w:pPr>
      <w:r w:rsidRPr="00C464DC">
        <w:rPr>
          <w:rFonts w:ascii="Calibri" w:hAnsi="Calibri" w:cs="Calibri"/>
        </w:rPr>
        <w:t>Founded in 1977 and designed by Charles Fraser of Hilton Head, Reflections offers an escape from the busy life of the city. Located in Lower Richland County, just ten miles from Downtown and the Vista, Reflections offers a beautiful scenic landscape, quiet surroundings and the ease of access to local amenities and events. </w:t>
      </w:r>
    </w:p>
    <w:p w14:paraId="794F6570" w14:textId="77777777" w:rsidR="000B7B74" w:rsidRPr="00C464DC" w:rsidRDefault="000B7B74" w:rsidP="000B7B74">
      <w:pPr>
        <w:numPr>
          <w:ilvl w:val="0"/>
          <w:numId w:val="3"/>
        </w:numPr>
        <w:spacing w:line="240" w:lineRule="auto"/>
        <w:rPr>
          <w:rFonts w:ascii="Calibri" w:hAnsi="Calibri" w:cs="Calibri"/>
        </w:rPr>
      </w:pPr>
      <w:r w:rsidRPr="00C464DC">
        <w:rPr>
          <w:rFonts w:ascii="Calibri" w:hAnsi="Calibri" w:cs="Calibri"/>
        </w:rPr>
        <w:t xml:space="preserve">Reflections </w:t>
      </w:r>
      <w:proofErr w:type="gramStart"/>
      <w:r w:rsidRPr="00C464DC">
        <w:rPr>
          <w:rFonts w:ascii="Calibri" w:hAnsi="Calibri" w:cs="Calibri"/>
        </w:rPr>
        <w:t>is</w:t>
      </w:r>
      <w:proofErr w:type="gramEnd"/>
      <w:r w:rsidRPr="00C464DC">
        <w:rPr>
          <w:rFonts w:ascii="Calibri" w:hAnsi="Calibri" w:cs="Calibri"/>
        </w:rPr>
        <w:t xml:space="preserve"> professionally managed by CAMS- Community Association Management Services, AAMC and the Community Manager is located on-site and available to assist homeowners M-F, 8am, -5pm. CAMS provides owners with a portal for payment of fees, service requests and general questions, access to the community calendar and more.</w:t>
      </w:r>
    </w:p>
    <w:p w14:paraId="75F36A01" w14:textId="77777777" w:rsidR="000B7B74" w:rsidRPr="00C464DC" w:rsidRDefault="000B7B74" w:rsidP="000B7B74">
      <w:pPr>
        <w:numPr>
          <w:ilvl w:val="0"/>
          <w:numId w:val="3"/>
        </w:numPr>
        <w:spacing w:line="240" w:lineRule="auto"/>
        <w:rPr>
          <w:rFonts w:ascii="Calibri" w:hAnsi="Calibri" w:cs="Calibri"/>
        </w:rPr>
      </w:pPr>
      <w:r w:rsidRPr="00C464DC">
        <w:rPr>
          <w:rFonts w:ascii="Calibri" w:hAnsi="Calibri" w:cs="Calibri"/>
        </w:rPr>
        <w:lastRenderedPageBreak/>
        <w:t>The Social Committee of Reflections is very active, hosting a cocktail party on the first Friday of each month, holiday themed parties, community yard sales, National Night Out in August, and a variety of other events throughout the year.</w:t>
      </w:r>
    </w:p>
    <w:p w14:paraId="271F55ED" w14:textId="62022C5B" w:rsidR="000B7B74" w:rsidRPr="00C464DC" w:rsidRDefault="000B7B74" w:rsidP="000B7B74">
      <w:pPr>
        <w:numPr>
          <w:ilvl w:val="0"/>
          <w:numId w:val="3"/>
        </w:numPr>
        <w:spacing w:line="240" w:lineRule="auto"/>
        <w:rPr>
          <w:rFonts w:ascii="Calibri" w:hAnsi="Calibri" w:cs="Calibri"/>
        </w:rPr>
      </w:pPr>
      <w:r w:rsidRPr="00C464DC">
        <w:rPr>
          <w:rFonts w:ascii="Calibri" w:hAnsi="Calibri" w:cs="Calibri"/>
        </w:rPr>
        <w:t>Reflections also has an active Architectural Review Committee, Building &amp; Grounds Committee, Long Range Planning Committee and more.</w:t>
      </w:r>
      <w:r w:rsidRPr="00C464DC">
        <w:rPr>
          <w:rFonts w:ascii="Calibri" w:hAnsi="Calibri" w:cs="Calibri"/>
        </w:rPr>
        <w:br/>
      </w:r>
    </w:p>
    <w:p w14:paraId="33DB9CF6" w14:textId="77777777" w:rsidR="000B7B74" w:rsidRPr="00C464DC" w:rsidRDefault="000B7B74" w:rsidP="000B7B74">
      <w:pPr>
        <w:spacing w:line="360" w:lineRule="auto"/>
        <w:ind w:left="360"/>
        <w:rPr>
          <w:rFonts w:ascii="Calibri" w:hAnsi="Calibri" w:cs="Calibri"/>
        </w:rPr>
      </w:pPr>
      <w:r w:rsidRPr="00C464DC">
        <w:rPr>
          <w:rFonts w:ascii="Calibri" w:hAnsi="Calibri" w:cs="Calibri"/>
        </w:rPr>
        <w:t xml:space="preserve">Please contact our On-Site Manager so that you can be assigned a gate code, get gate opener information, amenity bracelets and vehicle registration forms. </w:t>
      </w:r>
    </w:p>
    <w:p w14:paraId="0B21635C" w14:textId="77777777" w:rsidR="000B7B74" w:rsidRPr="00C464DC" w:rsidRDefault="000B7B74" w:rsidP="000B7B74">
      <w:pPr>
        <w:spacing w:line="360" w:lineRule="auto"/>
        <w:ind w:left="360"/>
        <w:rPr>
          <w:rFonts w:ascii="Calibri" w:hAnsi="Calibri" w:cs="Calibri"/>
        </w:rPr>
      </w:pPr>
      <w:r w:rsidRPr="00C464DC">
        <w:rPr>
          <w:rFonts w:ascii="Calibri" w:hAnsi="Calibri" w:cs="Calibri"/>
        </w:rPr>
        <w:t>Closing through CAMS takes approximately 30 days. If all your contact information is correct from your closing attorney, you will receive a welcome email with instructions on how to set up your Homeowner Portal. If 30 days pass, and you do not receive this information, please reach out to our Community Manager for help.</w:t>
      </w:r>
    </w:p>
    <w:p w14:paraId="1AED79AB" w14:textId="77777777" w:rsidR="000B7B74" w:rsidRPr="00C464DC" w:rsidRDefault="000B7B74" w:rsidP="000B7B74">
      <w:pPr>
        <w:spacing w:line="360" w:lineRule="auto"/>
        <w:ind w:left="360"/>
        <w:rPr>
          <w:rFonts w:ascii="Calibri" w:hAnsi="Calibri" w:cs="Calibri"/>
        </w:rPr>
      </w:pPr>
      <w:r w:rsidRPr="00C464DC">
        <w:rPr>
          <w:rFonts w:ascii="Calibri" w:hAnsi="Calibri" w:cs="Calibri"/>
        </w:rPr>
        <w:t xml:space="preserve">If you did not obtain a copy of our Governing Documents and ARC Guidelines from your agent, you will have access to them when you set up your Homeowner portal through CAMS. They are also available for you to review on this webpage: reflectionsofcolumbiasc.com </w:t>
      </w:r>
    </w:p>
    <w:p w14:paraId="27879AE8" w14:textId="77777777" w:rsidR="0048640E" w:rsidRPr="00C464DC" w:rsidRDefault="0048640E" w:rsidP="000B7B74">
      <w:pPr>
        <w:spacing w:line="240" w:lineRule="auto"/>
        <w:ind w:left="720"/>
        <w:rPr>
          <w:rFonts w:ascii="Calibri" w:hAnsi="Calibri" w:cs="Calibri"/>
        </w:rPr>
      </w:pPr>
    </w:p>
    <w:p w14:paraId="7DD2CFF5" w14:textId="4829863D" w:rsidR="00C2231F" w:rsidRPr="00C464DC" w:rsidRDefault="00915EAE" w:rsidP="00915EAE">
      <w:pPr>
        <w:spacing w:line="360" w:lineRule="auto"/>
        <w:rPr>
          <w:rFonts w:ascii="Calibri" w:hAnsi="Calibri" w:cs="Calibri"/>
        </w:rPr>
      </w:pPr>
      <w:r w:rsidRPr="00C464DC">
        <w:rPr>
          <w:rFonts w:ascii="Calibri" w:hAnsi="Calibri" w:cs="Calibri"/>
        </w:rPr>
        <w:t>Again, welcome! We look forward to having you join our community.</w:t>
      </w:r>
    </w:p>
    <w:sectPr w:rsidR="00C2231F" w:rsidRPr="00C464DC" w:rsidSect="007B5C0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2610E"/>
    <w:multiLevelType w:val="multilevel"/>
    <w:tmpl w:val="382A1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49210B"/>
    <w:multiLevelType w:val="multilevel"/>
    <w:tmpl w:val="9B6C0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0B43087"/>
    <w:multiLevelType w:val="multilevel"/>
    <w:tmpl w:val="D5D62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185712">
    <w:abstractNumId w:val="1"/>
  </w:num>
  <w:num w:numId="2" w16cid:durableId="944077840">
    <w:abstractNumId w:val="2"/>
  </w:num>
  <w:num w:numId="3" w16cid:durableId="1494834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F20"/>
    <w:rsid w:val="000B3F20"/>
    <w:rsid w:val="000B7B74"/>
    <w:rsid w:val="00127782"/>
    <w:rsid w:val="00243BAD"/>
    <w:rsid w:val="002C3758"/>
    <w:rsid w:val="002F6469"/>
    <w:rsid w:val="0048640E"/>
    <w:rsid w:val="004F1A2F"/>
    <w:rsid w:val="00575641"/>
    <w:rsid w:val="005F7317"/>
    <w:rsid w:val="00637382"/>
    <w:rsid w:val="007A5AF3"/>
    <w:rsid w:val="007B5C09"/>
    <w:rsid w:val="007F7C97"/>
    <w:rsid w:val="00915EAE"/>
    <w:rsid w:val="009A4406"/>
    <w:rsid w:val="00A36AB3"/>
    <w:rsid w:val="00AC1197"/>
    <w:rsid w:val="00BB6BE2"/>
    <w:rsid w:val="00BC0F45"/>
    <w:rsid w:val="00C2231F"/>
    <w:rsid w:val="00C464DC"/>
    <w:rsid w:val="00FB7E85"/>
    <w:rsid w:val="193256C8"/>
    <w:rsid w:val="2CF6843F"/>
    <w:rsid w:val="318A20BA"/>
    <w:rsid w:val="3A56BAED"/>
    <w:rsid w:val="5AFC8C3F"/>
    <w:rsid w:val="6CCD6CD6"/>
    <w:rsid w:val="7B652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E6AC0"/>
  <w15:chartTrackingRefBased/>
  <w15:docId w15:val="{5E04A450-7584-4C46-ACE5-FA265E371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3F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3F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3F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3F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3F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3F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3F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3F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3F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3F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3F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3F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3F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3F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3F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3F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3F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3F20"/>
    <w:rPr>
      <w:rFonts w:eastAsiaTheme="majorEastAsia" w:cstheme="majorBidi"/>
      <w:color w:val="272727" w:themeColor="text1" w:themeTint="D8"/>
    </w:rPr>
  </w:style>
  <w:style w:type="paragraph" w:styleId="Title">
    <w:name w:val="Title"/>
    <w:basedOn w:val="Normal"/>
    <w:next w:val="Normal"/>
    <w:link w:val="TitleChar"/>
    <w:uiPriority w:val="10"/>
    <w:qFormat/>
    <w:rsid w:val="000B3F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3F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3F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3F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3F20"/>
    <w:pPr>
      <w:spacing w:before="160"/>
      <w:jc w:val="center"/>
    </w:pPr>
    <w:rPr>
      <w:i/>
      <w:iCs/>
      <w:color w:val="404040" w:themeColor="text1" w:themeTint="BF"/>
    </w:rPr>
  </w:style>
  <w:style w:type="character" w:customStyle="1" w:styleId="QuoteChar">
    <w:name w:val="Quote Char"/>
    <w:basedOn w:val="DefaultParagraphFont"/>
    <w:link w:val="Quote"/>
    <w:uiPriority w:val="29"/>
    <w:rsid w:val="000B3F20"/>
    <w:rPr>
      <w:i/>
      <w:iCs/>
      <w:color w:val="404040" w:themeColor="text1" w:themeTint="BF"/>
    </w:rPr>
  </w:style>
  <w:style w:type="paragraph" w:styleId="ListParagraph">
    <w:name w:val="List Paragraph"/>
    <w:basedOn w:val="Normal"/>
    <w:uiPriority w:val="34"/>
    <w:qFormat/>
    <w:rsid w:val="000B3F20"/>
    <w:pPr>
      <w:ind w:left="720"/>
      <w:contextualSpacing/>
    </w:pPr>
  </w:style>
  <w:style w:type="character" w:styleId="IntenseEmphasis">
    <w:name w:val="Intense Emphasis"/>
    <w:basedOn w:val="DefaultParagraphFont"/>
    <w:uiPriority w:val="21"/>
    <w:qFormat/>
    <w:rsid w:val="000B3F20"/>
    <w:rPr>
      <w:i/>
      <w:iCs/>
      <w:color w:val="0F4761" w:themeColor="accent1" w:themeShade="BF"/>
    </w:rPr>
  </w:style>
  <w:style w:type="paragraph" w:styleId="IntenseQuote">
    <w:name w:val="Intense Quote"/>
    <w:basedOn w:val="Normal"/>
    <w:next w:val="Normal"/>
    <w:link w:val="IntenseQuoteChar"/>
    <w:uiPriority w:val="30"/>
    <w:qFormat/>
    <w:rsid w:val="000B3F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3F20"/>
    <w:rPr>
      <w:i/>
      <w:iCs/>
      <w:color w:val="0F4761" w:themeColor="accent1" w:themeShade="BF"/>
    </w:rPr>
  </w:style>
  <w:style w:type="character" w:styleId="IntenseReference">
    <w:name w:val="Intense Reference"/>
    <w:basedOn w:val="DefaultParagraphFont"/>
    <w:uiPriority w:val="32"/>
    <w:qFormat/>
    <w:rsid w:val="000B3F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238687">
      <w:bodyDiv w:val="1"/>
      <w:marLeft w:val="0"/>
      <w:marRight w:val="0"/>
      <w:marTop w:val="0"/>
      <w:marBottom w:val="0"/>
      <w:divBdr>
        <w:top w:val="none" w:sz="0" w:space="0" w:color="auto"/>
        <w:left w:val="none" w:sz="0" w:space="0" w:color="auto"/>
        <w:bottom w:val="none" w:sz="0" w:space="0" w:color="auto"/>
        <w:right w:val="none" w:sz="0" w:space="0" w:color="auto"/>
      </w:divBdr>
      <w:divsChild>
        <w:div w:id="1598059661">
          <w:marLeft w:val="0"/>
          <w:marRight w:val="0"/>
          <w:marTop w:val="0"/>
          <w:marBottom w:val="0"/>
          <w:divBdr>
            <w:top w:val="none" w:sz="0" w:space="0" w:color="auto"/>
            <w:left w:val="none" w:sz="0" w:space="0" w:color="auto"/>
            <w:bottom w:val="none" w:sz="0" w:space="0" w:color="auto"/>
            <w:right w:val="none" w:sz="0" w:space="0" w:color="auto"/>
          </w:divBdr>
        </w:div>
        <w:div w:id="302005754">
          <w:marLeft w:val="0"/>
          <w:marRight w:val="0"/>
          <w:marTop w:val="0"/>
          <w:marBottom w:val="0"/>
          <w:divBdr>
            <w:top w:val="none" w:sz="0" w:space="0" w:color="auto"/>
            <w:left w:val="none" w:sz="0" w:space="0" w:color="auto"/>
            <w:bottom w:val="none" w:sz="0" w:space="0" w:color="auto"/>
            <w:right w:val="none" w:sz="0" w:space="0" w:color="auto"/>
          </w:divBdr>
        </w:div>
        <w:div w:id="853688507">
          <w:marLeft w:val="0"/>
          <w:marRight w:val="0"/>
          <w:marTop w:val="0"/>
          <w:marBottom w:val="0"/>
          <w:divBdr>
            <w:top w:val="none" w:sz="0" w:space="0" w:color="auto"/>
            <w:left w:val="none" w:sz="0" w:space="0" w:color="auto"/>
            <w:bottom w:val="none" w:sz="0" w:space="0" w:color="auto"/>
            <w:right w:val="none" w:sz="0" w:space="0" w:color="auto"/>
          </w:divBdr>
        </w:div>
        <w:div w:id="1911847770">
          <w:marLeft w:val="0"/>
          <w:marRight w:val="0"/>
          <w:marTop w:val="0"/>
          <w:marBottom w:val="0"/>
          <w:divBdr>
            <w:top w:val="none" w:sz="0" w:space="0" w:color="auto"/>
            <w:left w:val="none" w:sz="0" w:space="0" w:color="auto"/>
            <w:bottom w:val="none" w:sz="0" w:space="0" w:color="auto"/>
            <w:right w:val="none" w:sz="0" w:space="0" w:color="auto"/>
          </w:divBdr>
        </w:div>
        <w:div w:id="1277059463">
          <w:marLeft w:val="0"/>
          <w:marRight w:val="0"/>
          <w:marTop w:val="0"/>
          <w:marBottom w:val="0"/>
          <w:divBdr>
            <w:top w:val="none" w:sz="0" w:space="0" w:color="auto"/>
            <w:left w:val="none" w:sz="0" w:space="0" w:color="auto"/>
            <w:bottom w:val="none" w:sz="0" w:space="0" w:color="auto"/>
            <w:right w:val="none" w:sz="0" w:space="0" w:color="auto"/>
          </w:divBdr>
        </w:div>
        <w:div w:id="583497089">
          <w:marLeft w:val="0"/>
          <w:marRight w:val="0"/>
          <w:marTop w:val="0"/>
          <w:marBottom w:val="0"/>
          <w:divBdr>
            <w:top w:val="none" w:sz="0" w:space="0" w:color="auto"/>
            <w:left w:val="none" w:sz="0" w:space="0" w:color="auto"/>
            <w:bottom w:val="none" w:sz="0" w:space="0" w:color="auto"/>
            <w:right w:val="none" w:sz="0" w:space="0" w:color="auto"/>
          </w:divBdr>
        </w:div>
        <w:div w:id="255210884">
          <w:marLeft w:val="0"/>
          <w:marRight w:val="0"/>
          <w:marTop w:val="0"/>
          <w:marBottom w:val="0"/>
          <w:divBdr>
            <w:top w:val="none" w:sz="0" w:space="0" w:color="auto"/>
            <w:left w:val="none" w:sz="0" w:space="0" w:color="auto"/>
            <w:bottom w:val="none" w:sz="0" w:space="0" w:color="auto"/>
            <w:right w:val="none" w:sz="0" w:space="0" w:color="auto"/>
          </w:divBdr>
        </w:div>
      </w:divsChild>
    </w:div>
    <w:div w:id="1539735128">
      <w:bodyDiv w:val="1"/>
      <w:marLeft w:val="0"/>
      <w:marRight w:val="0"/>
      <w:marTop w:val="0"/>
      <w:marBottom w:val="0"/>
      <w:divBdr>
        <w:top w:val="none" w:sz="0" w:space="0" w:color="auto"/>
        <w:left w:val="none" w:sz="0" w:space="0" w:color="auto"/>
        <w:bottom w:val="none" w:sz="0" w:space="0" w:color="auto"/>
        <w:right w:val="none" w:sz="0" w:space="0" w:color="auto"/>
      </w:divBdr>
      <w:divsChild>
        <w:div w:id="1241982662">
          <w:marLeft w:val="0"/>
          <w:marRight w:val="0"/>
          <w:marTop w:val="0"/>
          <w:marBottom w:val="0"/>
          <w:divBdr>
            <w:top w:val="none" w:sz="0" w:space="0" w:color="auto"/>
            <w:left w:val="none" w:sz="0" w:space="0" w:color="auto"/>
            <w:bottom w:val="none" w:sz="0" w:space="0" w:color="auto"/>
            <w:right w:val="none" w:sz="0" w:space="0" w:color="auto"/>
          </w:divBdr>
        </w:div>
        <w:div w:id="886768268">
          <w:marLeft w:val="0"/>
          <w:marRight w:val="0"/>
          <w:marTop w:val="0"/>
          <w:marBottom w:val="0"/>
          <w:divBdr>
            <w:top w:val="none" w:sz="0" w:space="0" w:color="auto"/>
            <w:left w:val="none" w:sz="0" w:space="0" w:color="auto"/>
            <w:bottom w:val="none" w:sz="0" w:space="0" w:color="auto"/>
            <w:right w:val="none" w:sz="0" w:space="0" w:color="auto"/>
          </w:divBdr>
        </w:div>
        <w:div w:id="1000353879">
          <w:marLeft w:val="0"/>
          <w:marRight w:val="0"/>
          <w:marTop w:val="0"/>
          <w:marBottom w:val="0"/>
          <w:divBdr>
            <w:top w:val="none" w:sz="0" w:space="0" w:color="auto"/>
            <w:left w:val="none" w:sz="0" w:space="0" w:color="auto"/>
            <w:bottom w:val="none" w:sz="0" w:space="0" w:color="auto"/>
            <w:right w:val="none" w:sz="0" w:space="0" w:color="auto"/>
          </w:divBdr>
        </w:div>
        <w:div w:id="407388450">
          <w:marLeft w:val="0"/>
          <w:marRight w:val="0"/>
          <w:marTop w:val="0"/>
          <w:marBottom w:val="0"/>
          <w:divBdr>
            <w:top w:val="none" w:sz="0" w:space="0" w:color="auto"/>
            <w:left w:val="none" w:sz="0" w:space="0" w:color="auto"/>
            <w:bottom w:val="none" w:sz="0" w:space="0" w:color="auto"/>
            <w:right w:val="none" w:sz="0" w:space="0" w:color="auto"/>
          </w:divBdr>
        </w:div>
        <w:div w:id="1363628297">
          <w:marLeft w:val="0"/>
          <w:marRight w:val="0"/>
          <w:marTop w:val="0"/>
          <w:marBottom w:val="0"/>
          <w:divBdr>
            <w:top w:val="none" w:sz="0" w:space="0" w:color="auto"/>
            <w:left w:val="none" w:sz="0" w:space="0" w:color="auto"/>
            <w:bottom w:val="none" w:sz="0" w:space="0" w:color="auto"/>
            <w:right w:val="none" w:sz="0" w:space="0" w:color="auto"/>
          </w:divBdr>
        </w:div>
        <w:div w:id="1514757706">
          <w:marLeft w:val="0"/>
          <w:marRight w:val="0"/>
          <w:marTop w:val="0"/>
          <w:marBottom w:val="0"/>
          <w:divBdr>
            <w:top w:val="none" w:sz="0" w:space="0" w:color="auto"/>
            <w:left w:val="none" w:sz="0" w:space="0" w:color="auto"/>
            <w:bottom w:val="none" w:sz="0" w:space="0" w:color="auto"/>
            <w:right w:val="none" w:sz="0" w:space="0" w:color="auto"/>
          </w:divBdr>
        </w:div>
        <w:div w:id="14163156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ECA6322819C24E8ECE51350B9B269C" ma:contentTypeVersion="11" ma:contentTypeDescription="Create a new document." ma:contentTypeScope="" ma:versionID="ee4dfbe6653340bf060ecba284f5b98b">
  <xsd:schema xmlns:xsd="http://www.w3.org/2001/XMLSchema" xmlns:xs="http://www.w3.org/2001/XMLSchema" xmlns:p="http://schemas.microsoft.com/office/2006/metadata/properties" xmlns:ns2="645f2620-f311-433d-9444-804160323fee" xmlns:ns3="e66f68d8-e8f4-4105-8cf5-cb563a721551" targetNamespace="http://schemas.microsoft.com/office/2006/metadata/properties" ma:root="true" ma:fieldsID="f448ceaddd92e5ca718cac8a2f3b1010" ns2:_="" ns3:_="">
    <xsd:import namespace="645f2620-f311-433d-9444-804160323fee"/>
    <xsd:import namespace="e66f68d8-e8f4-4105-8cf5-cb563a72155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5f2620-f311-433d-9444-804160323f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0d97316-6b89-4652-8c3a-ca9cd5d6009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6f68d8-e8f4-4105-8cf5-cb563a72155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aa11162-9cd0-42cf-bc58-2227d1e031b1}" ma:internalName="TaxCatchAll" ma:showField="CatchAllData" ma:web="e66f68d8-e8f4-4105-8cf5-cb563a7215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66f68d8-e8f4-4105-8cf5-cb563a721551" xsi:nil="true"/>
    <lcf76f155ced4ddcb4097134ff3c332f xmlns="645f2620-f311-433d-9444-804160323fe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08BC824-8BE0-490F-931F-2BBB886EC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5f2620-f311-433d-9444-804160323fee"/>
    <ds:schemaRef ds:uri="e66f68d8-e8f4-4105-8cf5-cb563a7215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E42A68-3A34-4FA5-ABBE-0C1266E42B18}">
  <ds:schemaRefs>
    <ds:schemaRef ds:uri="http://schemas.microsoft.com/sharepoint/v3/contenttype/forms"/>
  </ds:schemaRefs>
</ds:datastoreItem>
</file>

<file path=customXml/itemProps3.xml><?xml version="1.0" encoding="utf-8"?>
<ds:datastoreItem xmlns:ds="http://schemas.openxmlformats.org/officeDocument/2006/customXml" ds:itemID="{49A7240A-3D50-48BF-99DE-7EDB1E7D603F}">
  <ds:schemaRefs>
    <ds:schemaRef ds:uri="http://schemas.microsoft.com/office/2006/metadata/properties"/>
    <ds:schemaRef ds:uri="http://schemas.microsoft.com/office/infopath/2007/PartnerControls"/>
    <ds:schemaRef ds:uri="e66f68d8-e8f4-4105-8cf5-cb563a721551"/>
    <ds:schemaRef ds:uri="645f2620-f311-433d-9444-804160323fee"/>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577</Words>
  <Characters>3076</Characters>
  <Application>Microsoft Office Word</Application>
  <DocSecurity>0</DocSecurity>
  <Lines>53</Lines>
  <Paragraphs>28</Paragraphs>
  <ScaleCrop>false</ScaleCrop>
  <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Ashly Hrivnak</dc:creator>
  <cp:keywords/>
  <dc:description/>
  <cp:lastModifiedBy>Ashly Hrivnak</cp:lastModifiedBy>
  <cp:revision>14</cp:revision>
  <cp:lastPrinted>2025-05-19T16:35:00Z</cp:lastPrinted>
  <dcterms:created xsi:type="dcterms:W3CDTF">2025-05-20T17:45:00Z</dcterms:created>
  <dcterms:modified xsi:type="dcterms:W3CDTF">2026-05-11T12:57:00Z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0x01010091ECA6322819C24E8ECE51350B9B269C</vt:lpwstr>
  </property>
  <property fmtid="{D5CDD505-2E9C-101B-9397-08002B2CF9AE}" pid="3" name="MediaServiceImageTags">
    <vt:lpwstr/>
  </property>
</Properties>
</file>